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Акт услуг за неполный месяц</w:t>
      </w:r>
    </w:p>
    <w:p>
      <w:pPr>
        <w:pStyle w:val="Subtitle"/>
      </w:pPr>
      <w:r>
        <w:t>Заполненный пример для компании</w:t>
      </w:r>
    </w:p>
    <w:p>
      <w:r>
        <w:t>Учебный пример с вымышленными данными. Замените поля в квадратных скобках и согласуйте условия перед подписанием.</w:t>
      </w:r>
    </w:p>
    <w:p>
      <w:r>
        <w:t>Акт № 11 от 30.11.2026. Место: [город]. Договор № УС-11 от 12.11.2026.</w:t>
      </w:r>
    </w:p>
    <w:p>
      <w:r>
        <w:t>Заказчик: ООО «Учебный заказчик», в лице [должность и ФИО], и Исполнитель: ООО «Учебный исполнитель», в лице [должность и ФИО], составили акт о перечисленных ниже услугах.</w:t>
      </w:r>
    </w:p>
    <w:p>
      <w:r>
        <w:t>Период услуг: 13–30 ноября 2026 года включительно. Основание расчёта неполного месяца: [пункт договора или подписанное соглашение с формулой].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4608"/>
        <w:gridCol w:w="2160"/>
      </w:tblGrid>
      <w:tr>
        <w:trPr>
          <w:tblHeader/>
          <w:cantSplit/>
        </w:trPr>
        <w:tc>
          <w:tcPr>
            <w:tcW w:type="dxa" w:w="3312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Услуга</w:t>
            </w:r>
          </w:p>
        </w:tc>
        <w:tc>
          <w:tcPr>
            <w:tcW w:type="dxa" w:w="4608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Расчёт</w:t>
            </w:r>
          </w:p>
        </w:tc>
        <w:tc>
          <w:tcPr>
            <w:tcW w:type="dxa" w:w="2160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Сумма ₽</w:t>
            </w: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Сопровождение</w:t>
            </w:r>
          </w:p>
        </w:tc>
        <w:tc>
          <w:tcPr>
            <w:tcW w:type="dxa" w:w="460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60 000 / 30 × 18 дней</w:t>
            </w:r>
          </w:p>
        </w:tc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36 000</w:t>
            </w: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Разовая настройка 13.11</w:t>
            </w:r>
          </w:p>
        </w:tc>
        <w:tc>
          <w:tcPr>
            <w:tcW w:type="dxa" w:w="460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Фиксированная цена</w:t>
            </w:r>
          </w:p>
        </w:tc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10 000</w:t>
            </w: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Всего</w:t>
            </w:r>
          </w:p>
        </w:tc>
        <w:tc>
          <w:tcPr>
            <w:tcW w:type="dxa" w:w="460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До налогового уточнения</w:t>
            </w:r>
          </w:p>
        </w:tc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46 000</w:t>
            </w:r>
          </w:p>
        </w:tc>
      </w:tr>
    </w:tbl>
    <w:p/>
    <w:p>
      <w:r>
        <w:t>Налоговый блок: [НДС включён / начисляется дополнительно / не предъявляется с основанием]. Итог с учётом выбранного режима: [сумма цифрами и прописью]. Заполнить до подписания.</w:t>
      </w:r>
    </w:p>
    <w:p>
      <w:r>
        <w:t>Подтверждающие материалы: [отчёт, перечень действий, версии файлов]. Результат приёмки: [принято без замечаний / принято в указанной части с перечнем замечаний и дальнейшим порядком]. Удалить неприменимый вариант.</w:t>
      </w:r>
    </w:p>
    <w:p>
      <w:r>
        <w:t>Акт отражает стоимость услуг. Авансы и остаток к оплате сверяются отдельно по договору. Дата подписания каждой стороны указывается фактическая.</w:t>
      </w:r>
    </w:p>
    <w:p>
      <w:r>
        <w:t>Заказчик: [должность, ФИО, подпись, дата]. Исполнитель: [должность, ФИО, подпись, дата].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услуг за неполный месяц</dc:title>
  <dc:subject>Образец для договорной работы компаний</dc:subject>
  <dc:creator>Договорик</dc:creator>
  <cp:keywords/>
  <dc:description>generated by python-docx</dc:description>
  <cp:lastModifiedBy>Договорик</cp:lastModifiedBy>
  <cp:revision>1</cp:revision>
  <dcterms:created xsi:type="dcterms:W3CDTF">2026-10-30T00:00:00Z</dcterms:created>
  <dcterms:modified xsi:type="dcterms:W3CDTF">2026-10-30T00:00:00Z</dcterms:modified>
  <cp:category/>
</cp:coreProperties>
</file>